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7B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</w:p>
    <w:p w14:paraId="4901DECF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公开招聘工作人员课堂试讲内容及教案模版</w:t>
      </w:r>
    </w:p>
    <w:p w14:paraId="3068A2DA">
      <w:pPr>
        <w:spacing w:before="204" w:beforeLines="50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一、试讲内容</w:t>
      </w:r>
    </w:p>
    <w:tbl>
      <w:tblPr>
        <w:tblStyle w:val="2"/>
        <w:tblW w:w="13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055"/>
        <w:gridCol w:w="734"/>
        <w:gridCol w:w="4991"/>
        <w:gridCol w:w="4424"/>
      </w:tblGrid>
      <w:tr w14:paraId="6DE8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75" w:type="dxa"/>
            <w:noWrap w:val="0"/>
            <w:vAlign w:val="center"/>
          </w:tcPr>
          <w:p w14:paraId="24B95F6C"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招聘</w:t>
            </w: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2055" w:type="dxa"/>
            <w:noWrap w:val="0"/>
            <w:vAlign w:val="center"/>
          </w:tcPr>
          <w:p w14:paraId="059D23F9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  <w:t>岗位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代码</w:t>
            </w:r>
          </w:p>
        </w:tc>
        <w:tc>
          <w:tcPr>
            <w:tcW w:w="734" w:type="dxa"/>
            <w:noWrap w:val="0"/>
            <w:vAlign w:val="center"/>
          </w:tcPr>
          <w:p w14:paraId="2FA77A5B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招聘计划</w:t>
            </w:r>
          </w:p>
        </w:tc>
        <w:tc>
          <w:tcPr>
            <w:tcW w:w="4991" w:type="dxa"/>
            <w:noWrap w:val="0"/>
            <w:vAlign w:val="center"/>
          </w:tcPr>
          <w:p w14:paraId="1C91583E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指定教材</w:t>
            </w:r>
          </w:p>
        </w:tc>
        <w:tc>
          <w:tcPr>
            <w:tcW w:w="4424" w:type="dxa"/>
            <w:noWrap w:val="0"/>
            <w:vAlign w:val="center"/>
          </w:tcPr>
          <w:p w14:paraId="076D20C2"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试讲课题</w:t>
            </w:r>
          </w:p>
        </w:tc>
      </w:tr>
      <w:tr w14:paraId="2530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75" w:type="dxa"/>
            <w:noWrap w:val="0"/>
            <w:vAlign w:val="center"/>
          </w:tcPr>
          <w:p w14:paraId="2FF26DA0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专任教师</w:t>
            </w:r>
          </w:p>
        </w:tc>
        <w:tc>
          <w:tcPr>
            <w:tcW w:w="2055" w:type="dxa"/>
            <w:noWrap w:val="0"/>
            <w:vAlign w:val="center"/>
          </w:tcPr>
          <w:p w14:paraId="7C4BF84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42000103001424010</w:t>
            </w:r>
          </w:p>
        </w:tc>
        <w:tc>
          <w:tcPr>
            <w:tcW w:w="734" w:type="dxa"/>
            <w:noWrap w:val="0"/>
            <w:vAlign w:val="center"/>
          </w:tcPr>
          <w:p w14:paraId="3913FC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91" w:type="dxa"/>
            <w:noWrap w:val="0"/>
            <w:vAlign w:val="center"/>
          </w:tcPr>
          <w:p w14:paraId="075BAA0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“十四五”职业教育国家规划教材</w:t>
            </w:r>
          </w:p>
          <w:p w14:paraId="0D81479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《机械制造技术》（第2版）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李建松、许大华主编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，机械工业出版社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,2023.8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；</w:t>
            </w:r>
          </w:p>
          <w:p w14:paraId="7FFB0C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ISBN：978-7-111-72059-1</w:t>
            </w:r>
          </w:p>
        </w:tc>
        <w:tc>
          <w:tcPr>
            <w:tcW w:w="4424" w:type="dxa"/>
            <w:noWrap w:val="0"/>
            <w:vAlign w:val="center"/>
          </w:tcPr>
          <w:p w14:paraId="57D8C8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刀具几何角度的选择</w:t>
            </w:r>
          </w:p>
          <w:p w14:paraId="1451B86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（项目一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任务三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3.3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2.刀具几何角度的选择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</w:tr>
      <w:tr w14:paraId="158A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475" w:type="dxa"/>
            <w:noWrap w:val="0"/>
            <w:vAlign w:val="center"/>
          </w:tcPr>
          <w:p w14:paraId="29D35F0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专任教师</w:t>
            </w:r>
          </w:p>
        </w:tc>
        <w:tc>
          <w:tcPr>
            <w:tcW w:w="2055" w:type="dxa"/>
            <w:noWrap w:val="0"/>
            <w:vAlign w:val="center"/>
          </w:tcPr>
          <w:p w14:paraId="6296724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4200010300142401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4" w:type="dxa"/>
            <w:noWrap w:val="0"/>
            <w:vAlign w:val="center"/>
          </w:tcPr>
          <w:p w14:paraId="40608576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91" w:type="dxa"/>
            <w:noWrap w:val="0"/>
            <w:vAlign w:val="center"/>
          </w:tcPr>
          <w:p w14:paraId="338FAB1C">
            <w:pPr>
              <w:widowControl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马克思主义理论研究和建设工程重点教材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《习近平新时代中国特色社会主义思想概论》，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本书编写组编，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高等教育出版社 人民出版社,2023.8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；</w:t>
            </w:r>
          </w:p>
          <w:p w14:paraId="5736FC8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ISBN：978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061053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24" w:type="dxa"/>
            <w:noWrap w:val="0"/>
            <w:vAlign w:val="center"/>
          </w:tcPr>
          <w:p w14:paraId="4E3EC65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坚定中国特色社会主义政治制度自信（第八章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第一节）</w:t>
            </w:r>
          </w:p>
        </w:tc>
      </w:tr>
    </w:tbl>
    <w:p w14:paraId="5CDCC5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二、试讲要求</w:t>
      </w:r>
    </w:p>
    <w:p w14:paraId="5D9B0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1、试讲时间：15分钟。</w:t>
      </w:r>
    </w:p>
    <w:p w14:paraId="36F576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2、考生需按报考岗位准备上表对应所列课题。</w:t>
      </w:r>
    </w:p>
    <w:p w14:paraId="1E7149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3、考生须按规定格式准备手写纸质教案（附后），面试前提交8份试讲教案复印件。</w:t>
      </w:r>
    </w:p>
    <w:p w14:paraId="7E8473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4、试讲可使用多媒体教学设备，考生可自备授课PPT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课件格式要求为</w:t>
      </w:r>
      <w:r>
        <w:rPr>
          <w:rFonts w:hint="default"/>
          <w:sz w:val="32"/>
          <w:szCs w:val="32"/>
          <w:lang w:val="en-US" w:eastAsia="zh-CN"/>
        </w:rPr>
        <w:t>”</w:t>
      </w:r>
      <w:r>
        <w:rPr>
          <w:sz w:val="32"/>
          <w:szCs w:val="32"/>
        </w:rPr>
        <w:t>.pptx”或“.ppt”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教案和</w:t>
      </w:r>
      <w:r>
        <w:rPr>
          <w:rFonts w:hint="eastAsia"/>
          <w:sz w:val="32"/>
          <w:szCs w:val="32"/>
        </w:rPr>
        <w:t>课件中不得出现个人姓名、工作单位、毕业院校等有可能影响公平的个人信息，否则按作弊处理）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，放在U盘中（U盘中不得存放其他资料）。</w:t>
      </w:r>
    </w:p>
    <w:p w14:paraId="79EC7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sectPr>
          <w:pgSz w:w="16838" w:h="11906" w:orient="landscape"/>
          <w:pgMar w:top="1587" w:right="1440" w:bottom="158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5、自备试讲所需教材。</w:t>
      </w:r>
      <w:bookmarkStart w:id="0" w:name="_GoBack"/>
      <w:bookmarkEnd w:id="0"/>
    </w:p>
    <w:p w14:paraId="165CB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湖北铁道运输职业学院（武汉铁路技师学院）</w:t>
      </w:r>
    </w:p>
    <w:p w14:paraId="7708F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楷体" w:hAnsi="楷体" w:eastAsia="楷体" w:cs="楷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教案（模板）</w:t>
      </w:r>
    </w:p>
    <w:p w14:paraId="73DAE863">
      <w:pPr>
        <w:jc w:val="center"/>
        <w:rPr>
          <w:sz w:val="10"/>
          <w:szCs w:val="10"/>
        </w:rPr>
      </w:pPr>
    </w:p>
    <w:tbl>
      <w:tblPr>
        <w:tblStyle w:val="2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9"/>
        <w:gridCol w:w="1705"/>
        <w:gridCol w:w="1025"/>
        <w:gridCol w:w="1021"/>
        <w:gridCol w:w="2046"/>
        <w:gridCol w:w="374"/>
        <w:gridCol w:w="1291"/>
        <w:gridCol w:w="73"/>
      </w:tblGrid>
      <w:tr w14:paraId="0A15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704" w:hRule="atLeast"/>
        </w:trPr>
        <w:tc>
          <w:tcPr>
            <w:tcW w:w="1325" w:type="dxa"/>
            <w:noWrap w:val="0"/>
            <w:vAlign w:val="center"/>
          </w:tcPr>
          <w:p w14:paraId="45F53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 程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 w14:paraId="53658D04">
            <w:pPr>
              <w:jc w:val="center"/>
              <w:rPr>
                <w:sz w:val="24"/>
              </w:rPr>
            </w:pPr>
          </w:p>
        </w:tc>
        <w:tc>
          <w:tcPr>
            <w:tcW w:w="2046" w:type="dxa"/>
            <w:gridSpan w:val="2"/>
            <w:noWrap w:val="0"/>
            <w:vAlign w:val="center"/>
          </w:tcPr>
          <w:p w14:paraId="3EBA49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讲</w:t>
            </w:r>
          </w:p>
        </w:tc>
        <w:tc>
          <w:tcPr>
            <w:tcW w:w="2046" w:type="dxa"/>
            <w:noWrap w:val="0"/>
            <w:vAlign w:val="center"/>
          </w:tcPr>
          <w:p w14:paraId="623256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考生抽签号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 w14:paraId="499916DC">
            <w:pPr>
              <w:jc w:val="center"/>
              <w:rPr>
                <w:sz w:val="24"/>
              </w:rPr>
            </w:pPr>
          </w:p>
        </w:tc>
      </w:tr>
      <w:tr w14:paraId="0920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706" w:hRule="atLeast"/>
        </w:trPr>
        <w:tc>
          <w:tcPr>
            <w:tcW w:w="1325" w:type="dxa"/>
            <w:noWrap w:val="0"/>
            <w:vAlign w:val="center"/>
          </w:tcPr>
          <w:p w14:paraId="2E8C69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 题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 w14:paraId="036455B6">
            <w:pPr>
              <w:jc w:val="left"/>
              <w:rPr>
                <w:sz w:val="24"/>
              </w:rPr>
            </w:pPr>
          </w:p>
        </w:tc>
      </w:tr>
      <w:tr w14:paraId="2AE2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737" w:hRule="atLeast"/>
        </w:trPr>
        <w:tc>
          <w:tcPr>
            <w:tcW w:w="1325" w:type="dxa"/>
            <w:noWrap w:val="0"/>
            <w:vAlign w:val="center"/>
          </w:tcPr>
          <w:p w14:paraId="6D4BB7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授课时间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 w14:paraId="102B2EF7">
            <w:pPr>
              <w:jc w:val="center"/>
              <w:rPr>
                <w:sz w:val="24"/>
              </w:rPr>
            </w:pPr>
          </w:p>
        </w:tc>
      </w:tr>
      <w:tr w14:paraId="6596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089" w:hRule="atLeast"/>
        </w:trPr>
        <w:tc>
          <w:tcPr>
            <w:tcW w:w="1325" w:type="dxa"/>
            <w:noWrap w:val="0"/>
            <w:vAlign w:val="center"/>
          </w:tcPr>
          <w:p w14:paraId="65BD73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教学目的及要求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 w14:paraId="228BCF3D">
            <w:pPr>
              <w:rPr>
                <w:sz w:val="24"/>
              </w:rPr>
            </w:pPr>
          </w:p>
        </w:tc>
      </w:tr>
      <w:tr w14:paraId="1973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061" w:hRule="atLeast"/>
        </w:trPr>
        <w:tc>
          <w:tcPr>
            <w:tcW w:w="1325" w:type="dxa"/>
            <w:noWrap w:val="0"/>
            <w:vAlign w:val="center"/>
          </w:tcPr>
          <w:p w14:paraId="1C04D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教学重点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 w14:paraId="7E7A11A1">
            <w:pPr>
              <w:rPr>
                <w:sz w:val="24"/>
              </w:rPr>
            </w:pPr>
          </w:p>
        </w:tc>
      </w:tr>
      <w:tr w14:paraId="6B38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848" w:hRule="atLeast"/>
        </w:trPr>
        <w:tc>
          <w:tcPr>
            <w:tcW w:w="1325" w:type="dxa"/>
            <w:noWrap w:val="0"/>
            <w:vAlign w:val="center"/>
          </w:tcPr>
          <w:p w14:paraId="0E1821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教学难点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 w14:paraId="745002DF">
            <w:pPr>
              <w:rPr>
                <w:sz w:val="24"/>
              </w:rPr>
            </w:pPr>
          </w:p>
        </w:tc>
      </w:tr>
      <w:tr w14:paraId="6D9B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2131" w:hRule="atLeast"/>
        </w:trPr>
        <w:tc>
          <w:tcPr>
            <w:tcW w:w="1325" w:type="dxa"/>
            <w:noWrap w:val="0"/>
            <w:vAlign w:val="center"/>
          </w:tcPr>
          <w:p w14:paraId="44E71F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选用工具（教具、挂图、多媒体）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 w14:paraId="3A7195DB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noWrap w:val="0"/>
            <w:vAlign w:val="center"/>
          </w:tcPr>
          <w:p w14:paraId="6A0CE6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</w:tc>
        <w:tc>
          <w:tcPr>
            <w:tcW w:w="3711" w:type="dxa"/>
            <w:gridSpan w:val="3"/>
            <w:noWrap w:val="0"/>
            <w:vAlign w:val="center"/>
          </w:tcPr>
          <w:p w14:paraId="70565927">
            <w:pPr>
              <w:rPr>
                <w:sz w:val="24"/>
              </w:rPr>
            </w:pPr>
          </w:p>
        </w:tc>
      </w:tr>
      <w:tr w14:paraId="69A3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4651" w:hRule="atLeast"/>
        </w:trPr>
        <w:tc>
          <w:tcPr>
            <w:tcW w:w="1325" w:type="dxa"/>
            <w:noWrap w:val="0"/>
            <w:vAlign w:val="center"/>
          </w:tcPr>
          <w:p w14:paraId="7C032A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课后纪要</w:t>
            </w:r>
          </w:p>
        </w:tc>
        <w:tc>
          <w:tcPr>
            <w:tcW w:w="7501" w:type="dxa"/>
            <w:gridSpan w:val="7"/>
            <w:noWrap w:val="0"/>
            <w:vAlign w:val="top"/>
          </w:tcPr>
          <w:p w14:paraId="1DAC7F56">
            <w:pPr>
              <w:rPr>
                <w:sz w:val="24"/>
              </w:rPr>
            </w:pPr>
          </w:p>
        </w:tc>
      </w:tr>
      <w:tr w14:paraId="3715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F0CD6">
            <w:pPr>
              <w:spacing w:line="400" w:lineRule="exact"/>
              <w:ind w:left="-150" w:leftChars="-50" w:right="-150" w:rightChars="-5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教学环节</w:t>
            </w:r>
          </w:p>
          <w:p w14:paraId="677F385B">
            <w:pPr>
              <w:spacing w:line="400" w:lineRule="exact"/>
              <w:ind w:left="-150" w:leftChars="-50" w:right="-150" w:rightChars="-50"/>
              <w:jc w:val="center"/>
              <w:rPr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时间分配</w:t>
            </w:r>
          </w:p>
        </w:tc>
        <w:tc>
          <w:tcPr>
            <w:tcW w:w="6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E0A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内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484D4">
            <w:pPr>
              <w:spacing w:line="400" w:lineRule="exact"/>
              <w:ind w:left="-150" w:leftChars="-50" w:right="-150" w:rightChars="-50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教学方法</w:t>
            </w:r>
          </w:p>
          <w:p w14:paraId="61752B67">
            <w:pPr>
              <w:spacing w:line="400" w:lineRule="exact"/>
              <w:ind w:left="-150" w:leftChars="-50" w:right="-150" w:rightChars="-50"/>
              <w:jc w:val="center"/>
              <w:rPr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及备</w:t>
            </w:r>
            <w:r>
              <w:rPr>
                <w:rFonts w:hint="eastAsia"/>
                <w:spacing w:val="20"/>
                <w:sz w:val="24"/>
              </w:rPr>
              <w:t>注</w:t>
            </w:r>
          </w:p>
        </w:tc>
      </w:tr>
      <w:tr w14:paraId="744A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2" w:hRule="atLeast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B73F0">
            <w:pPr>
              <w:rPr>
                <w:sz w:val="24"/>
              </w:rPr>
            </w:pPr>
          </w:p>
          <w:p w14:paraId="3F908727">
            <w:pPr>
              <w:rPr>
                <w:sz w:val="24"/>
              </w:rPr>
            </w:pPr>
          </w:p>
        </w:tc>
        <w:tc>
          <w:tcPr>
            <w:tcW w:w="6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21A04">
            <w:pPr>
              <w:ind w:firstLine="600" w:firstLineChars="250"/>
              <w:rPr>
                <w:sz w:val="24"/>
              </w:rPr>
            </w:pPr>
          </w:p>
          <w:p w14:paraId="6092709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E4B67">
            <w:pPr>
              <w:rPr>
                <w:sz w:val="24"/>
              </w:rPr>
            </w:pPr>
          </w:p>
        </w:tc>
      </w:tr>
    </w:tbl>
    <w:p w14:paraId="4740C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 w:ascii="Times New Roman" w:hAnsi="Times New Roman"/>
          <w:sz w:val="24"/>
        </w:rPr>
        <w:t>1.</w:t>
      </w:r>
      <w:r>
        <w:rPr>
          <w:rFonts w:hint="eastAsia"/>
          <w:sz w:val="24"/>
        </w:rPr>
        <w:t>教案空白内容必须手写，不得提交打印稿。</w:t>
      </w:r>
    </w:p>
    <w:p w14:paraId="5B81D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sz w:val="24"/>
        </w:rPr>
      </w:pPr>
      <w:r>
        <w:rPr>
          <w:rFonts w:hint="eastAsia" w:ascii="Times New Roman" w:hAnsi="Times New Roman"/>
          <w:sz w:val="24"/>
        </w:rPr>
        <w:t>2.</w:t>
      </w:r>
      <w:r>
        <w:rPr>
          <w:rFonts w:hint="eastAsia"/>
          <w:sz w:val="24"/>
        </w:rPr>
        <w:t>每个试讲题目自备8份教案复印件，面试当日带至候考室。</w:t>
      </w:r>
    </w:p>
    <w:p w14:paraId="64518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Calibri" w:hAnsi="Calibri" w:cs="Times New Roman"/>
          <w:sz w:val="24"/>
        </w:rPr>
      </w:pPr>
      <w:r>
        <w:rPr>
          <w:rFonts w:hint="eastAsia" w:ascii="Times New Roman" w:hAnsi="Times New Roman"/>
          <w:sz w:val="24"/>
        </w:rPr>
        <w:t>3.</w:t>
      </w:r>
      <w:r>
        <w:rPr>
          <w:rFonts w:hint="eastAsia"/>
          <w:sz w:val="24"/>
        </w:rPr>
        <w:t>考生抽签</w:t>
      </w:r>
      <w:r>
        <w:rPr>
          <w:rFonts w:hint="eastAsia"/>
          <w:sz w:val="24"/>
          <w:lang w:eastAsia="zh-CN"/>
        </w:rPr>
        <w:t>号</w:t>
      </w:r>
      <w:r>
        <w:rPr>
          <w:rFonts w:hint="eastAsia"/>
          <w:sz w:val="24"/>
        </w:rPr>
        <w:t>栏在面试当日由工作人员现</w:t>
      </w:r>
      <w:r>
        <w:rPr>
          <w:rFonts w:hint="eastAsia" w:ascii="Calibri" w:hAnsi="Calibri" w:cs="Times New Roman"/>
          <w:sz w:val="24"/>
        </w:rPr>
        <w:t>场组织填写。</w:t>
      </w:r>
    </w:p>
    <w:p w14:paraId="2F3DB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Calibri" w:hAnsi="Calibri" w:eastAsia="仿宋_GB2312" w:cs="Times New Roman"/>
          <w:sz w:val="24"/>
          <w:lang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>4.</w:t>
      </w:r>
      <w:r>
        <w:rPr>
          <w:rFonts w:hint="eastAsia" w:ascii="Calibri" w:hAnsi="Calibri" w:cs="Times New Roman"/>
          <w:sz w:val="24"/>
          <w:lang w:eastAsia="zh-CN"/>
        </w:rPr>
        <w:t>教案中</w:t>
      </w:r>
      <w:r>
        <w:rPr>
          <w:rFonts w:hint="eastAsia" w:ascii="Calibri" w:hAnsi="Calibri" w:cs="Times New Roman"/>
          <w:sz w:val="24"/>
        </w:rPr>
        <w:t>不得出现个人姓名、工作单位、毕业院校等有可能影响公平的个人信息，否则按作弊处理</w:t>
      </w:r>
      <w:r>
        <w:rPr>
          <w:rFonts w:hint="eastAsia" w:ascii="Calibri" w:hAnsi="Calibri" w:cs="Times New Roman"/>
          <w:sz w:val="24"/>
          <w:lang w:eastAsia="zh-CN"/>
        </w:rPr>
        <w:t>。</w:t>
      </w:r>
    </w:p>
    <w:p w14:paraId="3A70D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/>
          <w:sz w:val="24"/>
          <w:lang w:val="en-US" w:eastAsia="zh-CN"/>
        </w:rPr>
        <w:t>5</w:t>
      </w:r>
      <w:r>
        <w:rPr>
          <w:rFonts w:hint="eastAsia" w:ascii="Times New Roman" w:hAnsi="Times New Roman"/>
          <w:sz w:val="24"/>
        </w:rPr>
        <w:t>.</w:t>
      </w:r>
      <w:r>
        <w:rPr>
          <w:rFonts w:hint="eastAsia"/>
          <w:sz w:val="24"/>
        </w:rPr>
        <w:t>此页可附多张，按照教案内容顺序装订，不得自行标注页码。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04679"/>
    <w:rsid w:val="0CF04679"/>
    <w:rsid w:val="26F63CB8"/>
    <w:rsid w:val="4885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659</Words>
  <Characters>766</Characters>
  <Lines>0</Lines>
  <Paragraphs>0</Paragraphs>
  <TotalTime>0</TotalTime>
  <ScaleCrop>false</ScaleCrop>
  <LinksUpToDate>false</LinksUpToDate>
  <CharactersWithSpaces>810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2024-12-23T07:48:00Z</dcterms:created>
  <dc:creator>小晖灰</dc:creator>
  <cp:lastModifiedBy>小晖灰</cp:lastModifiedBy>
  <dcterms:modified xsi:type="dcterms:W3CDTF">2024-12-23T08:26:10Z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F2913ACCFFEA4BD2A0A24CF48DB49B36_11</vt:lpwstr>
  </property>
</Properties>
</file>